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86MS0079-01-2024-003375-38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05-0529/2615/2024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18810586230815053882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15.08.2023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18810586230815053882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15.08.2023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0412365400795005292420152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1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2rplc-4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